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71CC" w:rsidRPr="00A5635B" w:rsidRDefault="006871CC" w:rsidP="006871CC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                     </w:t>
      </w:r>
      <w:r w:rsidR="00E9621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                           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Załącznik nr 4</w:t>
      </w:r>
      <w:r w:rsidR="00E9621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SWZ</w:t>
      </w:r>
    </w:p>
    <w:p w:rsidR="006871CC" w:rsidRDefault="006871CC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>.......................................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>……....................................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nazwa wykonawcy</w:t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A5635B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miejscowość, data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:rsidR="00A5635B" w:rsidRPr="00A5635B" w:rsidRDefault="00A5635B" w:rsidP="00A5635B">
      <w:pPr>
        <w:keepNext/>
        <w:tabs>
          <w:tab w:val="left" w:pos="3945"/>
        </w:tabs>
        <w:spacing w:after="0" w:line="240" w:lineRule="auto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ind w:left="2124" w:firstLine="708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bookmarkStart w:id="0" w:name="_Toc51842800"/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Oświadczenie o grupie kapitałowej</w:t>
      </w: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ab/>
      </w:r>
      <w:bookmarkEnd w:id="0"/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>O BRAKU PRZYNALEŻNOŚCI lub PRZYNALEŻNOŚCI DO GRUPY KAPITAŁOWEJ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(oświadczenie składane na wezwanie)</w:t>
      </w:r>
    </w:p>
    <w:p w:rsidR="00A5635B" w:rsidRPr="00A5635B" w:rsidRDefault="00A5635B" w:rsidP="00A5635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85FD9" w:rsidRDefault="00A5635B" w:rsidP="00A85FD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A5635B">
        <w:rPr>
          <w:rFonts w:ascii="Arial" w:eastAsia="Times New Roman" w:hAnsi="Arial" w:cs="Arial"/>
          <w:b/>
          <w:sz w:val="20"/>
          <w:szCs w:val="20"/>
          <w:lang w:eastAsia="pl-PL"/>
        </w:rPr>
        <w:t>Dotyczy postępowania o zamówienie publiczne pn.:</w:t>
      </w:r>
      <w:r w:rsidR="00A85FD9" w:rsidRPr="00A85FD9">
        <w:rPr>
          <w:rFonts w:ascii="Arial" w:hAnsi="Arial" w:cs="Arial"/>
          <w:sz w:val="20"/>
          <w:szCs w:val="20"/>
        </w:rPr>
        <w:t xml:space="preserve"> </w:t>
      </w:r>
    </w:p>
    <w:p w:rsidR="00560551" w:rsidRDefault="00702DB3" w:rsidP="00560551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„</w:t>
      </w:r>
      <w:bookmarkStart w:id="1" w:name="_GoBack"/>
      <w:bookmarkEnd w:id="1"/>
      <w:r w:rsidR="00560551">
        <w:rPr>
          <w:rFonts w:ascii="Arial" w:hAnsi="Arial" w:cs="Arial"/>
          <w:b/>
          <w:bCs/>
        </w:rPr>
        <w:t>Centrum Usług Społecznych dla mieszkańców Gminy Małomice”, dofinansowany z Rządowego Funduszu Polski Ład: Program Inwestycji Strategicznych.</w:t>
      </w:r>
    </w:p>
    <w:p w:rsidR="00560551" w:rsidRPr="00560551" w:rsidRDefault="00560551" w:rsidP="00A85FD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A5635B" w:rsidRPr="00A5635B" w:rsidRDefault="00A5635B" w:rsidP="00A85FD9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20"/>
          <w:szCs w:val="20"/>
          <w:lang w:eastAsia="pl-PL"/>
        </w:rPr>
      </w:pPr>
    </w:p>
    <w:p w:rsidR="00A5635B" w:rsidRPr="006871CC" w:rsidRDefault="00A5635B" w:rsidP="006871CC">
      <w:pPr>
        <w:numPr>
          <w:ilvl w:val="1"/>
          <w:numId w:val="1"/>
        </w:numPr>
        <w:spacing w:after="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nie należy do grupy kapitałowej, o której mowa w art. 108 ust. 1 pkt 5 ustawy Prawo zamówień publicznych. </w:t>
      </w:r>
    </w:p>
    <w:p w:rsidR="00A5635B" w:rsidRPr="00A5635B" w:rsidRDefault="00A5635B" w:rsidP="00A5635B">
      <w:pPr>
        <w:numPr>
          <w:ilvl w:val="1"/>
          <w:numId w:val="1"/>
        </w:numPr>
        <w:spacing w:before="240" w:after="0" w:line="276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sz w:val="20"/>
          <w:szCs w:val="20"/>
          <w:lang w:eastAsia="pl-PL"/>
        </w:rPr>
        <w:t xml:space="preserve">Informuję/my, że wykonawca, którego reprezentuję/my należy do grupy kapitałowej, o której mowa w art. art. 108 ust. 1 pkt 5 ustawy Prawo zamówień publicznych. 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Jednocześnie załączam dokumenty/informacje </w:t>
      </w:r>
      <w:r w:rsidRPr="00A5635B">
        <w:rPr>
          <w:rFonts w:ascii="Arial" w:eastAsia="Calibri" w:hAnsi="Arial" w:cs="Arial"/>
          <w:i/>
          <w:iCs/>
          <w:sz w:val="20"/>
          <w:szCs w:val="20"/>
          <w:lang w:eastAsia="pl-PL"/>
        </w:rPr>
        <w:t>(wymienić poniżej i przekazać/ przesłać Zamawiającemu)</w:t>
      </w:r>
      <w:r w:rsidRPr="00A5635B">
        <w:rPr>
          <w:rFonts w:ascii="Arial" w:eastAsia="Calibri" w:hAnsi="Arial" w:cs="Arial"/>
          <w:sz w:val="20"/>
          <w:szCs w:val="20"/>
          <w:lang w:eastAsia="pl-PL"/>
        </w:rPr>
        <w:t>: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 xml:space="preserve">…………………………………….……………………………….…………………………, </w:t>
      </w:r>
    </w:p>
    <w:p w:rsidR="00A5635B" w:rsidRPr="00A5635B" w:rsidRDefault="00A5635B" w:rsidP="00A5635B">
      <w:pPr>
        <w:numPr>
          <w:ilvl w:val="0"/>
          <w:numId w:val="2"/>
        </w:num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…………………………………….……………………………….…………………………,</w:t>
      </w:r>
    </w:p>
    <w:p w:rsidR="00A5635B" w:rsidRPr="006871CC" w:rsidRDefault="00A5635B" w:rsidP="006871CC">
      <w:pPr>
        <w:spacing w:after="0" w:line="360" w:lineRule="auto"/>
        <w:ind w:left="708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A5635B">
        <w:rPr>
          <w:rFonts w:ascii="Arial" w:eastAsia="Calibri" w:hAnsi="Arial" w:cs="Arial"/>
          <w:sz w:val="20"/>
          <w:szCs w:val="20"/>
          <w:lang w:eastAsia="pl-PL"/>
        </w:rPr>
        <w:t>potwierdzające, że oferty został przygotowane niezależnie od siebie</w:t>
      </w:r>
    </w:p>
    <w:p w:rsidR="00A5635B" w:rsidRPr="00A5635B" w:rsidRDefault="006871CC" w:rsidP="00A5635B">
      <w:pPr>
        <w:spacing w:after="0" w:line="240" w:lineRule="auto"/>
        <w:ind w:left="4956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</w:t>
      </w:r>
    </w:p>
    <w:p w:rsidR="00A5635B" w:rsidRP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Uwaga!</w:t>
      </w:r>
    </w:p>
    <w:p w:rsidR="00A5635B" w:rsidRDefault="00A5635B" w:rsidP="00A5635B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5635B">
        <w:rPr>
          <w:rFonts w:ascii="Arial" w:eastAsia="Times New Roman" w:hAnsi="Arial" w:cs="Arial"/>
          <w:b/>
          <w:i/>
          <w:sz w:val="20"/>
          <w:szCs w:val="20"/>
          <w:lang w:eastAsia="pl-PL"/>
        </w:rPr>
        <w:t>Należy wypełnić pkt 1) albo pkt 2)</w:t>
      </w:r>
    </w:p>
    <w:p w:rsidR="006871CC" w:rsidRDefault="006871CC" w:rsidP="006871CC">
      <w:pPr>
        <w:pStyle w:val="Default"/>
        <w:spacing w:line="360" w:lineRule="auto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</w:p>
    <w:p w:rsidR="006871CC" w:rsidRDefault="006871CC" w:rsidP="006871CC">
      <w:pPr>
        <w:pStyle w:val="Defaul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>Formularz musi być opatrzony przez osobę lub osoby uprawnione d</w:t>
      </w:r>
      <w:r w:rsidR="003B4F34">
        <w:rPr>
          <w:rFonts w:ascii="Arial" w:hAnsi="Arial" w:cs="Arial"/>
          <w:i/>
          <w:iCs/>
          <w:color w:val="auto"/>
          <w:sz w:val="20"/>
          <w:szCs w:val="20"/>
        </w:rPr>
        <w:t>o reprezentowania firmy  podpisem elektronicznym</w:t>
      </w:r>
      <w:r w:rsidR="00FC7432">
        <w:rPr>
          <w:rFonts w:ascii="Arial" w:hAnsi="Arial" w:cs="Arial"/>
          <w:i/>
          <w:iCs/>
          <w:color w:val="auto"/>
          <w:sz w:val="20"/>
          <w:szCs w:val="20"/>
        </w:rPr>
        <w:t xml:space="preserve">. </w:t>
      </w:r>
      <w:r>
        <w:rPr>
          <w:rFonts w:ascii="Arial" w:hAnsi="Arial" w:cs="Arial"/>
          <w:i/>
          <w:iCs/>
          <w:color w:val="auto"/>
          <w:sz w:val="20"/>
          <w:szCs w:val="20"/>
        </w:rPr>
        <w:t xml:space="preserve"> </w:t>
      </w:r>
    </w:p>
    <w:p w:rsidR="00A5635B" w:rsidRPr="00A5635B" w:rsidRDefault="00A5635B" w:rsidP="006871CC">
      <w:pPr>
        <w:spacing w:after="0" w:line="240" w:lineRule="auto"/>
        <w:ind w:left="360" w:hanging="36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A5635B" w:rsidRDefault="00467EBA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 ……………………………………………………………………..</w:t>
      </w:r>
    </w:p>
    <w:p w:rsidR="00467EBA" w:rsidRPr="00A5635B" w:rsidRDefault="00467EBA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                          Data, podpis elektroniczny </w:t>
      </w: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A5635B" w:rsidRPr="00A5635B" w:rsidRDefault="00A5635B" w:rsidP="00A5635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F82DCE" w:rsidRDefault="00F82DCE"/>
    <w:sectPr w:rsidR="00F82D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463" w:rsidRDefault="001E1463" w:rsidP="00F831BE">
      <w:pPr>
        <w:spacing w:after="0" w:line="240" w:lineRule="auto"/>
      </w:pPr>
      <w:r>
        <w:separator/>
      </w:r>
    </w:p>
  </w:endnote>
  <w:endnote w:type="continuationSeparator" w:id="0">
    <w:p w:rsidR="001E1463" w:rsidRDefault="001E1463" w:rsidP="00F83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BE" w:rsidRDefault="00F831B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BE" w:rsidRDefault="00F831B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BE" w:rsidRDefault="00F831B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463" w:rsidRDefault="001E1463" w:rsidP="00F831BE">
      <w:pPr>
        <w:spacing w:after="0" w:line="240" w:lineRule="auto"/>
      </w:pPr>
      <w:r>
        <w:separator/>
      </w:r>
    </w:p>
  </w:footnote>
  <w:footnote w:type="continuationSeparator" w:id="0">
    <w:p w:rsidR="001E1463" w:rsidRDefault="001E1463" w:rsidP="00F83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BE" w:rsidRDefault="00F831B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BE" w:rsidRDefault="00CC533B">
    <w:pPr>
      <w:pStyle w:val="Nagwek"/>
    </w:pPr>
    <w:r>
      <w:t xml:space="preserve">                                    </w:t>
    </w:r>
    <w:r>
      <w:rPr>
        <w:noProof/>
        <w:lang w:eastAsia="pl-PL"/>
      </w:rPr>
      <w:drawing>
        <wp:inline distT="0" distB="0" distL="0" distR="0" wp14:anchorId="5B4B5B90" wp14:editId="667F15A5">
          <wp:extent cx="2978150" cy="927735"/>
          <wp:effectExtent l="0" t="0" r="0" b="5715"/>
          <wp:docPr id="2" name="Obraz 2" descr="Konopiska: Po raz kolejny Gmina Konopiska otrzymała dofinansowanie w ramach  Programu Inwestycji Strategicznych &quot;Polski Ład” | Serwis Samorządowy PA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Konopiska: Po raz kolejny Gmina Konopiska otrzymała dofinansowanie w ramach  Programu Inwestycji Strategicznych &quot;Polski Ład” | Serwis Samorządowy PA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78150" cy="927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E06CE" w:rsidRDefault="00FE06CE" w:rsidP="00FE06CE">
    <w:pPr>
      <w:jc w:val="center"/>
      <w:rPr>
        <w:rFonts w:ascii="Calibri" w:eastAsia="Calibri" w:hAnsi="Calibri"/>
        <w:b/>
      </w:rPr>
    </w:pPr>
    <w:r>
      <w:rPr>
        <w:rFonts w:ascii="Calibri" w:eastAsia="Calibri" w:hAnsi="Calibri"/>
        <w:b/>
      </w:rPr>
      <w:t>Inwestycja dofinansowana ze środków Rządowego Funduszu Polski Ład: Program Inwestycji Strategicznych</w:t>
    </w:r>
  </w:p>
  <w:p w:rsidR="00FE06CE" w:rsidRDefault="00FE06CE">
    <w:pPr>
      <w:pStyle w:val="Nagwek"/>
    </w:pPr>
  </w:p>
  <w:p w:rsidR="00CC533B" w:rsidRDefault="00CC533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1BE" w:rsidRDefault="00F831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C519A"/>
    <w:multiLevelType w:val="hybridMultilevel"/>
    <w:tmpl w:val="E354B968"/>
    <w:lvl w:ilvl="0" w:tplc="7DF21A20">
      <w:start w:val="1"/>
      <w:numFmt w:val="lowerLetter"/>
      <w:lvlText w:val="%1)"/>
      <w:lvlJc w:val="left"/>
      <w:pPr>
        <w:ind w:left="1040" w:hanging="360"/>
      </w:pPr>
      <w:rPr>
        <w:rFonts w:ascii="Arial" w:eastAsia="Times New Roman" w:hAnsi="Arial" w:cs="Arial"/>
        <w:b/>
      </w:rPr>
    </w:lvl>
    <w:lvl w:ilvl="1" w:tplc="A446AEBC">
      <w:start w:val="1"/>
      <w:numFmt w:val="decimal"/>
      <w:suff w:val="space"/>
      <w:lvlText w:val="%2."/>
      <w:lvlJc w:val="left"/>
      <w:pPr>
        <w:ind w:left="680" w:hanging="340"/>
      </w:pPr>
      <w:rPr>
        <w:b/>
      </w:rPr>
    </w:lvl>
    <w:lvl w:ilvl="2" w:tplc="EE64F73A">
      <w:start w:val="1"/>
      <w:numFmt w:val="decimal"/>
      <w:suff w:val="space"/>
      <w:lvlText w:val="%3."/>
      <w:lvlJc w:val="left"/>
      <w:pPr>
        <w:ind w:left="680" w:hanging="34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661A17"/>
    <w:multiLevelType w:val="hybridMultilevel"/>
    <w:tmpl w:val="E03C1D7C"/>
    <w:lvl w:ilvl="0" w:tplc="A4ACCDD0">
      <w:start w:val="1"/>
      <w:numFmt w:val="lowerLetter"/>
      <w:lvlText w:val="%1)"/>
      <w:lvlJc w:val="left"/>
      <w:pPr>
        <w:ind w:left="140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35B"/>
    <w:rsid w:val="000211A2"/>
    <w:rsid w:val="00115AE3"/>
    <w:rsid w:val="00143500"/>
    <w:rsid w:val="00185A16"/>
    <w:rsid w:val="001E1463"/>
    <w:rsid w:val="003B4F34"/>
    <w:rsid w:val="003F4E1A"/>
    <w:rsid w:val="00427872"/>
    <w:rsid w:val="004562E9"/>
    <w:rsid w:val="00467EBA"/>
    <w:rsid w:val="004E7133"/>
    <w:rsid w:val="00560551"/>
    <w:rsid w:val="005C408A"/>
    <w:rsid w:val="00616C50"/>
    <w:rsid w:val="00620C89"/>
    <w:rsid w:val="006343B4"/>
    <w:rsid w:val="006871CC"/>
    <w:rsid w:val="00702DB3"/>
    <w:rsid w:val="00747284"/>
    <w:rsid w:val="00992A64"/>
    <w:rsid w:val="0099798D"/>
    <w:rsid w:val="00A5635B"/>
    <w:rsid w:val="00A85FD9"/>
    <w:rsid w:val="00AB5D0A"/>
    <w:rsid w:val="00C714DE"/>
    <w:rsid w:val="00CC533B"/>
    <w:rsid w:val="00D81ACC"/>
    <w:rsid w:val="00DC2F91"/>
    <w:rsid w:val="00E13C21"/>
    <w:rsid w:val="00E44730"/>
    <w:rsid w:val="00E96214"/>
    <w:rsid w:val="00F67537"/>
    <w:rsid w:val="00F82DCE"/>
    <w:rsid w:val="00F831BE"/>
    <w:rsid w:val="00F84A91"/>
    <w:rsid w:val="00FC7432"/>
    <w:rsid w:val="00FE0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1BE"/>
  </w:style>
  <w:style w:type="paragraph" w:styleId="Stopka">
    <w:name w:val="footer"/>
    <w:basedOn w:val="Normalny"/>
    <w:link w:val="StopkaZnak"/>
    <w:uiPriority w:val="99"/>
    <w:unhideWhenUsed/>
    <w:rsid w:val="00F8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1BE"/>
  </w:style>
  <w:style w:type="paragraph" w:styleId="Tekstdymka">
    <w:name w:val="Balloon Text"/>
    <w:basedOn w:val="Normalny"/>
    <w:link w:val="TekstdymkaZnak"/>
    <w:uiPriority w:val="99"/>
    <w:semiHidden/>
    <w:unhideWhenUsed/>
    <w:rsid w:val="00702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D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871CC"/>
    <w:pPr>
      <w:suppressAutoHyphens/>
      <w:autoSpaceDE w:val="0"/>
      <w:spacing w:after="0" w:line="240" w:lineRule="auto"/>
    </w:pPr>
    <w:rPr>
      <w:rFonts w:ascii="Times New Roman" w:eastAsia="Calibri" w:hAnsi="Times New Roman" w:cs="Calibri"/>
      <w:color w:val="000000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8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31BE"/>
  </w:style>
  <w:style w:type="paragraph" w:styleId="Stopka">
    <w:name w:val="footer"/>
    <w:basedOn w:val="Normalny"/>
    <w:link w:val="StopkaZnak"/>
    <w:uiPriority w:val="99"/>
    <w:unhideWhenUsed/>
    <w:rsid w:val="00F83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31BE"/>
  </w:style>
  <w:style w:type="paragraph" w:styleId="Tekstdymka">
    <w:name w:val="Balloon Text"/>
    <w:basedOn w:val="Normalny"/>
    <w:link w:val="TekstdymkaZnak"/>
    <w:uiPriority w:val="99"/>
    <w:semiHidden/>
    <w:unhideWhenUsed/>
    <w:rsid w:val="00702D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D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8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Janina Chłostowska</dc:creator>
  <cp:keywords/>
  <dc:description/>
  <cp:lastModifiedBy>Wincenty Chłowstowski</cp:lastModifiedBy>
  <cp:revision>15</cp:revision>
  <dcterms:created xsi:type="dcterms:W3CDTF">2022-09-30T11:08:00Z</dcterms:created>
  <dcterms:modified xsi:type="dcterms:W3CDTF">2023-04-28T16:07:00Z</dcterms:modified>
</cp:coreProperties>
</file>