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885" w:rsidRDefault="00A81885">
      <w:r>
        <w:t xml:space="preserve">Identyfikator  postępowania mini portalu </w:t>
      </w:r>
      <w:bookmarkStart w:id="0" w:name="_GoBack"/>
      <w:bookmarkEnd w:id="0"/>
    </w:p>
    <w:p w:rsidR="00FF5A8B" w:rsidRDefault="00A81885">
      <w:r w:rsidRPr="00A81885">
        <w:t>89468fee-e271-4166-bd61-d39289fd1b92</w:t>
      </w:r>
    </w:p>
    <w:sectPr w:rsidR="00FF5A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885"/>
    <w:rsid w:val="00A81885"/>
    <w:rsid w:val="00FF5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UM</cp:lastModifiedBy>
  <cp:revision>1</cp:revision>
  <dcterms:created xsi:type="dcterms:W3CDTF">2020-03-06T09:44:00Z</dcterms:created>
  <dcterms:modified xsi:type="dcterms:W3CDTF">2020-03-06T13:13:00Z</dcterms:modified>
</cp:coreProperties>
</file>